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793" w:rsidRDefault="00FA5793" w:rsidP="00FA579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kern w:val="36"/>
          <w:sz w:val="43"/>
          <w:szCs w:val="43"/>
          <w:lang w:eastAsia="ru-RU"/>
        </w:rPr>
        <w:t>Основные сведения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функционирует с 1962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 году по программе оптимизации переведен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Верхнетакерменскую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основную школу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Габделхая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 2006 года детский сад передали в районный отдел народного образования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постановления руководителя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№ 1204 от 30.11.12г.изменен тип Муниципального дошкольного образовательного учреждения на муниципальное бюджетное дошкольное образовательное учреждение.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Верхнетакерменский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с 2005 г.-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Фатыхова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Гюзелия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Зиннуровна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образовательное учреждение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Верхнетакерменский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имеет лицензию № 6499 от 13 мая 2015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ведения образовательной деятельности по образовательным программам , указанным в приложении к настоящей лицензии , при соблюдении зафиксированных в нем контрольных нормативов и придельной численности обучающихся , воспитанников . Бессрочно.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 не имеет - Закон "Об образовании" п.1,ст.33.1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Структура образовательного учреждения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Учредителем МБДОУ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Исполнительный комитет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далее-Учредитель) и отношения между ними определяется договором , заключенным в соответствии с законодательством.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образовательного учреждения в соответствии с уставом является Исполнительный комитет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Юридический адрес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Учредителя совпадает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423700, Республика Татарстан, г. Мензелинск, ул. Ленина, д. 80.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8.00 до 17.00 (обед:12.00 до13.00)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Справочный телефон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(85555) 3-16-09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 (85555) 3-18-08 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menzalia@tatar.ru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Организационно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равовая форма МБДОУ-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учреждение.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Тип МБДОУ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юджетное дошкольное образовательное учреждение.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Вид МБДОУ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детский сад общеразвивающего вида.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Сведения о педагогических работниках по МБДОУ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" 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01 .01.2020 года.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1.Фатыхова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Гюзелия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Зиннуровна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-16.06.1969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г.рожд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бразование-Высшее.ЕГПИ.Учитель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общетехнических дисциплин  и труд.1991 г. 19 лет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пед.стажа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2.Хуснутдинова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Илюза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-23.08.1976.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г.рожд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высшее ЕГПУ.2004. 18 лет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пед.стажа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3.Хафизова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Альфира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Шархемовна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-20.04.1954 г.рожд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бразование-высшее.НГПИ.1998. 40 лет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пед.стажа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Детский сад работает по программе "От рождения до школы" Н.Е.Веракса,Т.С.Комарова,М.А.Васильева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.И.Закирова,Р.А.Закировой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бакчасында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тэрбия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хэм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Р.И.Закировой.Р.А.Бургановой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.А.Василтевой,В.В.Гербовой.,рекомендованной Министерством образования РФ.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Ведущие цели программы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благоприятных условий для полноценного проживания ребенком дошкольного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,ф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культуры личности ,всестороннее развитие психических и физических качеств в соответствии с возрастными и индивидуальными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особенностями,подготовка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жизни в современном обществе ,к обучению в школе ,обеспечение безопасности жизнедеятельности дошкольника.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Режим работы детского сада с 7.00 до 17.30., выходные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суббота, воскресенье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заведующего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ненормированный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«Региональная программа дошкольного образования автор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Д.К.Шаехова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Обучение детей ведётся на татарском языке.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2 разновозрастные группы: с 1 до 3 лет, с 3 до 7 лет.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 МБДОУ в целях обеспечения образовательной деятельности в соответствии с Уставом Учредитель закрепляет объекты права собственности (землю, здания, сооружения, имущество, оборудование, а также другое необходимое имущество социального, культурного и иного назначения), принадлежащее Учредителю на праве собственности или арендуемое им у третьего лица (собственника).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здании.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423708, Республика Татарстан,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Верхний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Такермен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Школьная, д. 1 б.</w:t>
      </w:r>
      <w:proofErr w:type="gramEnd"/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Детский сад расположен на первом этаже двухэтажного здания школы, с 2 групповыми ячейками. Оборудование соответствует требованиям СанПиН. 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группы детского сада оснащены мебелью согласно возрастным требованиям, с соответствующей маркировкой. На прогулочных площадках установлено экологически чистое спортивное и игровое оборудование.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 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&gt;&gt;&gt;</w:t>
        </w:r>
      </w:hyperlink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Медицинское обслуживание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Медицинское обслуживание МБДОУ осуществляется органом здравоохранения МБУЗ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Мензелинская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ЦРБ» и сельского ФАП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Мензелинского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 на основе договора о безвозмездном сотрудничестве в соответствии с Законом РФ «Об образовании» и Законом РТ «Об образовании».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Медицинские услуги в пределах функциональных обязанностей МБДОУ оказываются бесплатно в соответствии с договором о безвозмездном сотрудничестве. Администрация несет ответственность за здоровье и физическое развитие детей, проведение лечебно-профилактических мероприятий, соблюдения санитарно-гигиенических норм, режим и качество питания.</w:t>
      </w:r>
    </w:p>
    <w:p w:rsidR="00FA5793" w:rsidRDefault="00FA5793" w:rsidP="00FA57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Продукты питания приобретаются в централизованном порядке и на договорных началах. МБДОУ обеспечивает гарантированное сбалансированное питание детей в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соответствии с их возрастом и временем пребывания в МБДОУ по нормам, утвержденным Министерством здравоохранения РФ. В МБДОУ устанавливается четырехразовое питание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питание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 Питание детей в МДОУ осуществляется на основании требований СанПиНа в соответствии с примерным двух недельным меню, согласованным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соответствующими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санэпидслужбами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Контроль качества питания, разнообразия и витаминизация блюд, закладка продуктов питания,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соблюдение правил кулинарной обработки, соблюдение норм выхода блюд, вкусовых качеств пищи,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санитарное состояние пищеблока, соблюдение сроков реализации продуктов возлагается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заведующего МБДОУ и уполномоченные органы.</w:t>
      </w:r>
    </w:p>
    <w:p w:rsidR="00FA5793" w:rsidRDefault="00E72084" w:rsidP="00FA5793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7" w:history="1">
        <w:r w:rsidR="00FA5793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/</w:t>
        </w:r>
        <w:proofErr w:type="spellStart"/>
        <w:r w:rsidR="00FA5793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upload</w:t>
        </w:r>
        <w:proofErr w:type="spellEnd"/>
        <w:r w:rsidR="00FA5793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/</w:t>
        </w:r>
        <w:proofErr w:type="spellStart"/>
        <w:r w:rsidR="00FA5793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images</w:t>
        </w:r>
        <w:proofErr w:type="spellEnd"/>
        <w:r w:rsidR="00FA5793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/</w:t>
        </w:r>
        <w:proofErr w:type="spellStart"/>
        <w:r w:rsidR="00FA5793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files</w:t>
        </w:r>
        <w:proofErr w:type="spellEnd"/>
        <w:r w:rsidR="00FA5793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/Ассортимент блюд, предлагаемых детским садом(1) (1).docx</w:t>
        </w:r>
      </w:hyperlink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A5793" w:rsidRDefault="00FA5793" w:rsidP="00FA57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Со 2 мая 2017 года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функциоанируют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Постановление о реорганизации № 357 от 02.05.2017 года) :</w:t>
      </w:r>
    </w:p>
    <w:p w:rsidR="00FA5793" w:rsidRDefault="00FA5793" w:rsidP="00FA5793">
      <w:pPr>
        <w:pStyle w:val="a4"/>
        <w:ind w:left="-426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МБДОУ</w:t>
      </w:r>
      <w:proofErr w:type="gramStart"/>
      <w:r>
        <w:rPr>
          <w:rFonts w:ascii="Times New Roman" w:hAnsi="Times New Roman"/>
          <w:sz w:val="24"/>
          <w:szCs w:val="24"/>
        </w:rPr>
        <w:t>«Д</w:t>
      </w:r>
      <w:proofErr w:type="gramEnd"/>
      <w:r>
        <w:rPr>
          <w:rFonts w:ascii="Times New Roman" w:hAnsi="Times New Roman"/>
          <w:sz w:val="24"/>
          <w:szCs w:val="24"/>
        </w:rPr>
        <w:t>еуковский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 детский сад «</w:t>
      </w:r>
      <w:proofErr w:type="spellStart"/>
      <w:r>
        <w:rPr>
          <w:rFonts w:ascii="Times New Roman" w:hAnsi="Times New Roman"/>
          <w:sz w:val="24"/>
          <w:szCs w:val="24"/>
        </w:rPr>
        <w:t>Ляйсан</w:t>
      </w:r>
      <w:proofErr w:type="spellEnd"/>
      <w:r>
        <w:rPr>
          <w:rFonts w:ascii="Times New Roman" w:hAnsi="Times New Roman"/>
          <w:sz w:val="24"/>
          <w:szCs w:val="24"/>
        </w:rPr>
        <w:t>», МБДОУ «</w:t>
      </w:r>
      <w:proofErr w:type="spellStart"/>
      <w:r>
        <w:rPr>
          <w:rFonts w:ascii="Times New Roman" w:hAnsi="Times New Roman"/>
          <w:sz w:val="24"/>
          <w:szCs w:val="24"/>
        </w:rPr>
        <w:t>Урусовский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 детский сад «</w:t>
      </w:r>
      <w:proofErr w:type="spellStart"/>
      <w:r>
        <w:rPr>
          <w:rFonts w:ascii="Times New Roman" w:hAnsi="Times New Roman"/>
          <w:sz w:val="24"/>
          <w:szCs w:val="24"/>
        </w:rPr>
        <w:t>Карлыгач</w:t>
      </w:r>
      <w:proofErr w:type="spellEnd"/>
      <w:r>
        <w:rPr>
          <w:rFonts w:ascii="Times New Roman" w:hAnsi="Times New Roman"/>
          <w:sz w:val="24"/>
          <w:szCs w:val="24"/>
        </w:rPr>
        <w:t>» ,  МБДОУ «</w:t>
      </w:r>
      <w:proofErr w:type="spellStart"/>
      <w:r>
        <w:rPr>
          <w:rFonts w:ascii="Times New Roman" w:hAnsi="Times New Roman"/>
          <w:sz w:val="24"/>
          <w:szCs w:val="24"/>
        </w:rPr>
        <w:t>Подгорнобайларский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/>
          <w:sz w:val="24"/>
          <w:szCs w:val="24"/>
        </w:rPr>
        <w:t>» , МБДОУ «</w:t>
      </w:r>
      <w:proofErr w:type="spellStart"/>
      <w:r>
        <w:rPr>
          <w:rFonts w:ascii="Times New Roman" w:hAnsi="Times New Roman"/>
          <w:sz w:val="24"/>
          <w:szCs w:val="24"/>
        </w:rPr>
        <w:t>Тулубаевский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</w:t>
      </w:r>
      <w:proofErr w:type="spellStart"/>
      <w:r>
        <w:rPr>
          <w:rFonts w:ascii="Times New Roman" w:hAnsi="Times New Roman"/>
          <w:sz w:val="24"/>
          <w:szCs w:val="24"/>
        </w:rPr>
        <w:t>сад«Каенкай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 -</w:t>
      </w:r>
    </w:p>
    <w:p w:rsidR="00FA5793" w:rsidRPr="00F142F5" w:rsidRDefault="00E72084" w:rsidP="00FA5793">
      <w:pPr>
        <w:rPr>
          <w:rStyle w:val="a3"/>
        </w:rPr>
      </w:pPr>
      <w:hyperlink r:id="rId8" w:history="1">
        <w:r w:rsidR="00FA5793">
          <w:rPr>
            <w:rStyle w:val="a3"/>
          </w:rPr>
          <w:t>https://edu.tatar.ru/menzelinsk/v-takermen/dou/page3899583.htm</w:t>
        </w:r>
      </w:hyperlink>
    </w:p>
    <w:p w:rsidR="00E72084" w:rsidRDefault="00E72084" w:rsidP="00E7208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Филиал Муниципальное бюджетное дошкольное образовательное учреждение </w:t>
      </w:r>
      <w:proofErr w:type="spellStart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Верхнетакерменский</w:t>
      </w:r>
      <w:proofErr w:type="spellEnd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Шатлык</w:t>
      </w:r>
      <w:proofErr w:type="spellEnd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Деуковский</w:t>
      </w:r>
      <w:proofErr w:type="spellEnd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Ляйсан</w:t>
      </w:r>
      <w:proofErr w:type="spellEnd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proofErr w:type="gramStart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>
        <w:rPr>
          <w:rStyle w:val="a3"/>
        </w:rPr>
        <w:t>Н</w:t>
      </w:r>
      <w:r>
        <w:rPr>
          <w:rStyle w:val="a3"/>
        </w:rPr>
        <w:t>аходится по адресу</w:t>
      </w:r>
      <w:proofErr w:type="gramStart"/>
      <w:r>
        <w:rPr>
          <w:rStyle w:val="a3"/>
        </w:rPr>
        <w:t xml:space="preserve"> :</w:t>
      </w:r>
      <w:proofErr w:type="gramEnd"/>
      <w:r>
        <w:rPr>
          <w:rStyle w:val="a3"/>
        </w:rPr>
        <w:t xml:space="preserve"> </w:t>
      </w:r>
      <w:proofErr w:type="spellStart"/>
      <w:r>
        <w:rPr>
          <w:rStyle w:val="a3"/>
        </w:rPr>
        <w:t>Мезелинский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район,с</w:t>
      </w:r>
      <w:proofErr w:type="spellEnd"/>
      <w:r>
        <w:rPr>
          <w:rStyle w:val="a3"/>
        </w:rPr>
        <w:t xml:space="preserve">. </w:t>
      </w:r>
      <w:proofErr w:type="spellStart"/>
      <w:r>
        <w:rPr>
          <w:rStyle w:val="a3"/>
        </w:rPr>
        <w:t>Деуково,ул</w:t>
      </w:r>
      <w:proofErr w:type="gramStart"/>
      <w:r>
        <w:rPr>
          <w:rStyle w:val="a3"/>
        </w:rPr>
        <w:t>.М</w:t>
      </w:r>
      <w:proofErr w:type="gramEnd"/>
      <w:r>
        <w:rPr>
          <w:rStyle w:val="a3"/>
        </w:rPr>
        <w:t>ирная</w:t>
      </w:r>
      <w:proofErr w:type="spellEnd"/>
      <w:r>
        <w:rPr>
          <w:rStyle w:val="a3"/>
        </w:rPr>
        <w:t xml:space="preserve">, д.3 </w:t>
      </w:r>
      <w:r w:rsidRPr="00F142F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BF441B" w:rsidRDefault="00E72084" w:rsidP="00E7208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 рассчитан на 15 мест для детей возрастом от 1 до 7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лет.</w:t>
      </w:r>
    </w:p>
    <w:p w:rsidR="00F142F5" w:rsidRPr="00BF441B" w:rsidRDefault="00F142F5" w:rsidP="00F142F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441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 основания учреждения:</w:t>
      </w:r>
      <w:r w:rsidRPr="00BF44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1975 г.</w:t>
      </w:r>
    </w:p>
    <w:p w:rsidR="00F142F5" w:rsidRPr="00F142F5" w:rsidRDefault="00F142F5" w:rsidP="00F142F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42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Общая площадь территории</w:t>
      </w:r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1197 </w:t>
      </w:r>
      <w:proofErr w:type="spellStart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кв</w:t>
      </w:r>
      <w:proofErr w:type="gramStart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</w:p>
    <w:p w:rsidR="00F142F5" w:rsidRPr="00F142F5" w:rsidRDefault="00F142F5" w:rsidP="00F142F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территории  площадки имеется теневой  навес.</w:t>
      </w:r>
    </w:p>
    <w:p w:rsidR="00F142F5" w:rsidRPr="00F142F5" w:rsidRDefault="00F142F5" w:rsidP="00F142F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42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Общая площадь здания: </w:t>
      </w:r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161,1 </w:t>
      </w:r>
      <w:proofErr w:type="spellStart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кв</w:t>
      </w:r>
      <w:proofErr w:type="gramStart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</w:p>
    <w:p w:rsidR="00F142F5" w:rsidRPr="00F142F5" w:rsidRDefault="00F142F5" w:rsidP="00F142F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</w:t>
      </w:r>
    </w:p>
    <w:p w:rsidR="00F142F5" w:rsidRPr="00F142F5" w:rsidRDefault="00F142F5" w:rsidP="00F142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Зал</w:t>
      </w:r>
    </w:p>
    <w:p w:rsidR="00F142F5" w:rsidRPr="00F142F5" w:rsidRDefault="00F142F5" w:rsidP="00F142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Спальня</w:t>
      </w:r>
    </w:p>
    <w:p w:rsidR="00F142F5" w:rsidRPr="00F142F5" w:rsidRDefault="00F142F5" w:rsidP="00F142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Прихожая</w:t>
      </w:r>
    </w:p>
    <w:p w:rsidR="00F142F5" w:rsidRPr="00F142F5" w:rsidRDefault="00F142F5" w:rsidP="00F142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Кухня</w:t>
      </w:r>
    </w:p>
    <w:p w:rsidR="00F142F5" w:rsidRPr="00F142F5" w:rsidRDefault="00F142F5" w:rsidP="00F142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</w:t>
      </w:r>
      <w:proofErr w:type="gramStart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.у</w:t>
      </w:r>
      <w:proofErr w:type="gramEnd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зел</w:t>
      </w:r>
      <w:proofErr w:type="spellEnd"/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142F5" w:rsidRPr="00F142F5" w:rsidRDefault="00F142F5" w:rsidP="00F142F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42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Количество сотрудников:</w:t>
      </w:r>
      <w:r w:rsidRPr="00F142F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4 </w:t>
      </w:r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чел., в т. ч. преподавательский состав – 2 чел.</w:t>
      </w:r>
    </w:p>
    <w:p w:rsidR="00F142F5" w:rsidRPr="00F142F5" w:rsidRDefault="00F142F5" w:rsidP="00F142F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42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Количество воспитанников:</w:t>
      </w:r>
      <w:r w:rsidRPr="00F142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F142F5" w:rsidRPr="00F142F5" w:rsidRDefault="00F142F5" w:rsidP="00F142F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142F5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8  детей </w:t>
      </w:r>
    </w:p>
    <w:p w:rsidR="00F142F5" w:rsidRPr="00BF441B" w:rsidRDefault="00F142F5" w:rsidP="00FA5793">
      <w:pPr>
        <w:rPr>
          <w:rFonts w:ascii="Times New Roman" w:hAnsi="Times New Roman" w:cs="Times New Roman"/>
          <w:sz w:val="24"/>
          <w:szCs w:val="24"/>
        </w:rPr>
      </w:pPr>
    </w:p>
    <w:p w:rsidR="00542E15" w:rsidRPr="00BF441B" w:rsidRDefault="00542E15">
      <w:pPr>
        <w:rPr>
          <w:sz w:val="24"/>
          <w:szCs w:val="24"/>
        </w:rPr>
      </w:pPr>
    </w:p>
    <w:sectPr w:rsidR="00542E15" w:rsidRPr="00BF4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5E83"/>
    <w:multiLevelType w:val="hybridMultilevel"/>
    <w:tmpl w:val="1004ED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50118D2"/>
    <w:multiLevelType w:val="hybridMultilevel"/>
    <w:tmpl w:val="EFB6C2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93"/>
    <w:rsid w:val="00542E15"/>
    <w:rsid w:val="00BF441B"/>
    <w:rsid w:val="00E72084"/>
    <w:rsid w:val="00F142F5"/>
    <w:rsid w:val="00FA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5793"/>
    <w:rPr>
      <w:color w:val="0000FF"/>
      <w:u w:val="single"/>
    </w:rPr>
  </w:style>
  <w:style w:type="paragraph" w:styleId="a4">
    <w:name w:val="No Spacing"/>
    <w:uiPriority w:val="1"/>
    <w:qFormat/>
    <w:rsid w:val="00FA57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5793"/>
    <w:rPr>
      <w:color w:val="0000FF"/>
      <w:u w:val="single"/>
    </w:rPr>
  </w:style>
  <w:style w:type="paragraph" w:styleId="a4">
    <w:name w:val="No Spacing"/>
    <w:uiPriority w:val="1"/>
    <w:qFormat/>
    <w:rsid w:val="00FA5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v-takermen/dou/page3899583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images/files/%D0%90%D1%81%D1%81%D0%BE%D1%80%D1%82%D0%B8%D0%BC%D0%B5%D0%BD%D1%82%20%D0%B1%D0%BB%D1%8E%D0%B4,%20%D0%BF%D1%80%D0%B5%D0%B4%D0%BB%D0%B0%D0%B3%D0%B0%D0%B5%D0%BC%D1%8B%D1%85%20%D0%B4%D0%B5%D1%82%D1%81%D0%BA%D0%B8%D0%BC%20%D1%81%D0%B0%D0%B4%D0%BE%D0%BC(1)%20(1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0%92%D0%B5%D1%80%D1%85%D0%BD%D0%B5%D1%82%D0%B0%D0%BA%D0%B5%D1%80%D0%BC%D0%B5%D0%BD%D1%81%D0%BA%D0%B8%D0%B9%20%D0%94%D0%9E%D0%A3.xl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деуково</dc:creator>
  <cp:lastModifiedBy>детсад деуково</cp:lastModifiedBy>
  <cp:revision>2</cp:revision>
  <dcterms:created xsi:type="dcterms:W3CDTF">2020-02-17T13:49:00Z</dcterms:created>
  <dcterms:modified xsi:type="dcterms:W3CDTF">2020-02-17T17:51:00Z</dcterms:modified>
</cp:coreProperties>
</file>